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84D" w:rsidRDefault="00F5184D" w:rsidP="00F5184D">
      <w:pPr>
        <w:pStyle w:val="2"/>
      </w:pPr>
      <w:r w:rsidRPr="00266632">
        <w:rPr>
          <w:rFonts w:ascii="Times New Roman" w:hAnsi="Times New Roman" w:cs="Times New Roman"/>
        </w:rPr>
        <w:t>专练</w:t>
      </w:r>
      <w:r w:rsidRPr="00266632">
        <w:rPr>
          <w:rFonts w:ascii="Times New Roman" w:hAnsi="Times New Roman" w:cs="Times New Roman"/>
        </w:rPr>
        <w:t>34</w:t>
      </w:r>
      <w:r>
        <w:rPr>
          <w:rFonts w:ascii="Times New Roman" w:hAnsi="Times New Roman" w:cs="Times New Roman"/>
        </w:rPr>
        <w:t xml:space="preserve">　</w:t>
      </w:r>
      <w:r w:rsidRPr="00266632">
        <w:rPr>
          <w:rFonts w:ascii="Times New Roman" w:hAnsi="Times New Roman" w:cs="Times New Roman"/>
        </w:rPr>
        <w:t>国家与国家结构形式</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sidRPr="00266632">
        <w:rPr>
          <w:rFonts w:hAnsi="宋体" w:cs="Times New Roman"/>
        </w:rPr>
        <w:t>“</w:t>
      </w:r>
      <w:r w:rsidRPr="00266632">
        <w:rPr>
          <w:rFonts w:ascii="Times New Roman" w:hAnsi="Times New Roman" w:cs="Times New Roman"/>
        </w:rPr>
        <w:t>国家不再是为特定阶层服务</w:t>
      </w:r>
      <w:r>
        <w:rPr>
          <w:rFonts w:ascii="Times New Roman" w:hAnsi="Times New Roman" w:cs="Times New Roman"/>
        </w:rPr>
        <w:t>，</w:t>
      </w:r>
      <w:r w:rsidRPr="00266632">
        <w:rPr>
          <w:rFonts w:ascii="Times New Roman" w:hAnsi="Times New Roman" w:cs="Times New Roman"/>
        </w:rPr>
        <w:t>其存在的意</w:t>
      </w:r>
      <w:r w:rsidRPr="00266632">
        <w:rPr>
          <w:rFonts w:ascii="Times New Roman" w:hAnsi="Times New Roman" w:cs="Times New Roman" w:hint="eastAsia"/>
        </w:rPr>
        <w:t>义在于维护和改善当前的制度</w:t>
      </w:r>
      <w:r>
        <w:rPr>
          <w:rFonts w:ascii="Times New Roman" w:hAnsi="Times New Roman" w:cs="Times New Roman" w:hint="eastAsia"/>
        </w:rPr>
        <w:t>，</w:t>
      </w:r>
      <w:r w:rsidRPr="00266632">
        <w:rPr>
          <w:rFonts w:ascii="Times New Roman" w:hAnsi="Times New Roman" w:cs="Times New Roman" w:hint="eastAsia"/>
        </w:rPr>
        <w:t>使全体国民都能最大限度地从现行制度及改革中获益。秩序一旦崩溃</w:t>
      </w:r>
      <w:r>
        <w:rPr>
          <w:rFonts w:ascii="Times New Roman" w:hAnsi="Times New Roman" w:cs="Times New Roman" w:hint="eastAsia"/>
        </w:rPr>
        <w:t>，</w:t>
      </w:r>
      <w:r w:rsidRPr="00266632">
        <w:rPr>
          <w:rFonts w:ascii="Times New Roman" w:hAnsi="Times New Roman" w:cs="Times New Roman" w:hint="eastAsia"/>
        </w:rPr>
        <w:t>大多数人都将损失惨重。</w:t>
      </w:r>
      <w:r w:rsidRPr="00266632">
        <w:rPr>
          <w:rFonts w:hAnsi="宋体" w:cs="Times New Roman" w:hint="eastAsia"/>
        </w:rPr>
        <w:t>”</w:t>
      </w:r>
      <w:r w:rsidRPr="00266632">
        <w:rPr>
          <w:rFonts w:ascii="Times New Roman" w:hAnsi="Times New Roman" w:cs="Times New Roman" w:hint="eastAsia"/>
        </w:rPr>
        <w:t>下列对这一观点的评价</w:t>
      </w:r>
      <w:r>
        <w:rPr>
          <w:rFonts w:ascii="Times New Roman" w:hAnsi="Times New Roman" w:cs="Times New Roman" w:hint="eastAsia"/>
        </w:rPr>
        <w:t>，</w:t>
      </w:r>
      <w:r w:rsidRPr="00266632">
        <w:rPr>
          <w:rFonts w:ascii="Times New Roman" w:hAnsi="Times New Roman" w:cs="Times New Roman" w:hint="eastAsia"/>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准确说明了国家的本质属性</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揭示了国家是民主与专政的统一</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用国家的社会管理属性掩盖了国家的政治统治属性</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揭示了国家存在与发展的基本要素</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浙江卷</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11</w:t>
      </w:r>
      <w:r w:rsidRPr="00266632">
        <w:rPr>
          <w:rFonts w:ascii="Times New Roman" w:hAnsi="Times New Roman" w:cs="Times New Roman"/>
        </w:rPr>
        <w:t>月底</w:t>
      </w:r>
      <w:r>
        <w:rPr>
          <w:rFonts w:ascii="Times New Roman" w:hAnsi="Times New Roman" w:cs="Times New Roman"/>
        </w:rPr>
        <w:t>，</w:t>
      </w:r>
      <w:r w:rsidRPr="00266632">
        <w:rPr>
          <w:rFonts w:ascii="Times New Roman" w:hAnsi="Times New Roman" w:cs="Times New Roman"/>
        </w:rPr>
        <w:t>法国国民议会就《整体安全法》达成初步共识</w:t>
      </w:r>
      <w:r>
        <w:rPr>
          <w:rFonts w:ascii="Times New Roman" w:hAnsi="Times New Roman" w:cs="Times New Roman"/>
        </w:rPr>
        <w:t>，</w:t>
      </w:r>
      <w:r w:rsidRPr="00266632">
        <w:rPr>
          <w:rFonts w:ascii="Times New Roman" w:hAnsi="Times New Roman" w:cs="Times New Roman"/>
        </w:rPr>
        <w:t>引起全国性的抗议活动。批评者称</w:t>
      </w:r>
      <w:r>
        <w:rPr>
          <w:rFonts w:ascii="Times New Roman" w:hAnsi="Times New Roman" w:cs="Times New Roman"/>
        </w:rPr>
        <w:t>，</w:t>
      </w:r>
      <w:r w:rsidRPr="00266632">
        <w:rPr>
          <w:rFonts w:ascii="Times New Roman" w:hAnsi="Times New Roman" w:cs="Times New Roman"/>
        </w:rPr>
        <w:t>该草案损害了示</w:t>
      </w:r>
      <w:r w:rsidRPr="00266632">
        <w:rPr>
          <w:rFonts w:ascii="Times New Roman" w:hAnsi="Times New Roman" w:cs="Times New Roman" w:hint="eastAsia"/>
        </w:rPr>
        <w:t>威自由、新闻自由。总统马克龙则</w:t>
      </w:r>
      <w:r w:rsidRPr="00266632">
        <w:rPr>
          <w:rFonts w:hAnsi="宋体" w:cs="Times New Roman" w:hint="eastAsia"/>
        </w:rPr>
        <w:t>“</w:t>
      </w:r>
      <w:r w:rsidRPr="00266632">
        <w:rPr>
          <w:rFonts w:ascii="Times New Roman" w:hAnsi="Times New Roman" w:cs="Times New Roman" w:hint="eastAsia"/>
        </w:rPr>
        <w:t>不接受法国自由被削弱的说法</w:t>
      </w:r>
      <w:r w:rsidRPr="00266632">
        <w:rPr>
          <w:rFonts w:hAnsi="宋体" w:cs="Times New Roman" w:hint="eastAsia"/>
        </w:rPr>
        <w:t>”</w:t>
      </w:r>
      <w:r w:rsidRPr="00266632">
        <w:rPr>
          <w:rFonts w:ascii="Times New Roman" w:hAnsi="Times New Roman" w:cs="Times New Roman" w:hint="eastAsia"/>
        </w:rPr>
        <w:t>。面对争议和抗议</w:t>
      </w:r>
      <w:r>
        <w:rPr>
          <w:rFonts w:ascii="Times New Roman" w:hAnsi="Times New Roman" w:cs="Times New Roman" w:hint="eastAsia"/>
        </w:rPr>
        <w:t>，</w:t>
      </w:r>
      <w:r w:rsidRPr="00266632">
        <w:rPr>
          <w:rFonts w:ascii="Times New Roman" w:hAnsi="Times New Roman" w:cs="Times New Roman" w:hint="eastAsia"/>
        </w:rPr>
        <w:t>总理卡斯泰宣布由独立委员会对该草案进行重修。由此可见</w:t>
      </w:r>
      <w:r>
        <w:rPr>
          <w:rFonts w:ascii="Times New Roman" w:hAnsi="Times New Roman" w:cs="Times New Roman" w:hint="eastAsia"/>
        </w:rPr>
        <w:t>，</w:t>
      </w:r>
      <w:r w:rsidRPr="00266632">
        <w:rPr>
          <w:rFonts w:ascii="Times New Roman" w:hAnsi="Times New Roman" w:cs="Times New Roman" w:hint="eastAsia"/>
        </w:rPr>
        <w:t>在当下的法国政治运行中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184D" w:rsidRDefault="00F5184D" w:rsidP="00F5184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国民议会与其选民的利益诉求存在矛盾</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总统与总理政见分歧</w:t>
      </w:r>
      <w:r>
        <w:rPr>
          <w:rFonts w:ascii="Times New Roman" w:hAnsi="Times New Roman" w:cs="Times New Roman"/>
        </w:rPr>
        <w:t>，</w:t>
      </w:r>
      <w:r w:rsidRPr="00266632">
        <w:rPr>
          <w:rFonts w:ascii="Times New Roman" w:hAnsi="Times New Roman" w:cs="Times New Roman"/>
        </w:rPr>
        <w:t>出现了</w:t>
      </w:r>
      <w:r w:rsidRPr="00266632">
        <w:rPr>
          <w:rFonts w:hAnsi="宋体" w:cs="Times New Roman"/>
        </w:rPr>
        <w:t>“</w:t>
      </w:r>
      <w:r w:rsidRPr="00266632">
        <w:rPr>
          <w:rFonts w:ascii="Times New Roman" w:hAnsi="Times New Roman" w:cs="Times New Roman"/>
        </w:rPr>
        <w:t>左右共治</w:t>
      </w:r>
      <w:r w:rsidRPr="00266632">
        <w:rPr>
          <w:rFonts w:hAnsi="宋体" w:cs="Times New Roman"/>
        </w:rPr>
        <w:t>”</w:t>
      </w:r>
      <w:r w:rsidRPr="00266632">
        <w:rPr>
          <w:rFonts w:ascii="Times New Roman" w:hAnsi="Times New Roman" w:cs="Times New Roman"/>
        </w:rPr>
        <w:t>的局面</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总理领导的政府向议会负责</w:t>
      </w:r>
      <w:r>
        <w:rPr>
          <w:rFonts w:ascii="Times New Roman" w:hAnsi="Times New Roman" w:cs="Times New Roman"/>
        </w:rPr>
        <w:t>，</w:t>
      </w:r>
      <w:r w:rsidRPr="00266632">
        <w:rPr>
          <w:rFonts w:ascii="Times New Roman" w:hAnsi="Times New Roman" w:cs="Times New Roman"/>
        </w:rPr>
        <w:t>可依据民意否决特定法案</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行政双头制</w:t>
      </w:r>
      <w:r w:rsidRPr="00266632">
        <w:rPr>
          <w:rFonts w:hAnsi="宋体" w:cs="Times New Roman"/>
        </w:rPr>
        <w:t>”</w:t>
      </w:r>
      <w:r w:rsidRPr="00266632">
        <w:rPr>
          <w:rFonts w:ascii="Times New Roman" w:hAnsi="Times New Roman" w:cs="Times New Roman"/>
        </w:rPr>
        <w:t>为缓和政治冲突提供了可能</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孟德斯鸠认为</w:t>
      </w:r>
      <w:r>
        <w:rPr>
          <w:rFonts w:ascii="Times New Roman" w:hAnsi="Times New Roman" w:cs="Times New Roman"/>
        </w:rPr>
        <w:t>，</w:t>
      </w:r>
      <w:r w:rsidRPr="00266632">
        <w:rPr>
          <w:rFonts w:ascii="Times New Roman" w:hAnsi="Times New Roman" w:cs="Times New Roman"/>
        </w:rPr>
        <w:t>国家的形式取决于领土的大小</w:t>
      </w:r>
      <w:r>
        <w:rPr>
          <w:rFonts w:ascii="Times New Roman" w:hAnsi="Times New Roman" w:cs="Times New Roman"/>
        </w:rPr>
        <w:t>，</w:t>
      </w:r>
      <w:r w:rsidRPr="00266632">
        <w:rPr>
          <w:rFonts w:ascii="Times New Roman" w:hAnsi="Times New Roman" w:cs="Times New Roman"/>
        </w:rPr>
        <w:t>不大的国家应该采用共和政体</w:t>
      </w:r>
      <w:r>
        <w:rPr>
          <w:rFonts w:ascii="Times New Roman" w:hAnsi="Times New Roman" w:cs="Times New Roman"/>
        </w:rPr>
        <w:t>，</w:t>
      </w:r>
      <w:r w:rsidRPr="00266632">
        <w:rPr>
          <w:rFonts w:ascii="Times New Roman" w:hAnsi="Times New Roman" w:cs="Times New Roman"/>
        </w:rPr>
        <w:t>中等国家应该采用君</w:t>
      </w:r>
      <w:r w:rsidRPr="00266632">
        <w:rPr>
          <w:rFonts w:ascii="Times New Roman" w:hAnsi="Times New Roman" w:cs="Times New Roman" w:hint="eastAsia"/>
        </w:rPr>
        <w:t>主政体</w:t>
      </w:r>
      <w:r>
        <w:rPr>
          <w:rFonts w:ascii="Times New Roman" w:hAnsi="Times New Roman" w:cs="Times New Roman" w:hint="eastAsia"/>
        </w:rPr>
        <w:t>，</w:t>
      </w:r>
      <w:r w:rsidRPr="00266632">
        <w:rPr>
          <w:rFonts w:ascii="Times New Roman" w:hAnsi="Times New Roman" w:cs="Times New Roman" w:hint="eastAsia"/>
        </w:rPr>
        <w:t>幅员广大的国家应该采用专制政体。这一错误说法实质在于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只看到国情对政体的决定作用</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肯定了国体对政体的影响</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否定了国体对政体的决定作用</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只看到环境、人口与政体的关系</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3</w:t>
      </w:r>
      <w:r w:rsidRPr="00266632">
        <w:rPr>
          <w:rFonts w:ascii="Times New Roman" w:hAnsi="Times New Roman" w:cs="Times New Roman"/>
        </w:rPr>
        <w:t>月</w:t>
      </w:r>
      <w:r w:rsidRPr="00266632">
        <w:rPr>
          <w:rFonts w:ascii="Times New Roman" w:hAnsi="Times New Roman" w:cs="Times New Roman"/>
        </w:rPr>
        <w:t>4</w:t>
      </w:r>
      <w:r w:rsidRPr="00266632">
        <w:rPr>
          <w:rFonts w:ascii="Times New Roman" w:hAnsi="Times New Roman" w:cs="Times New Roman"/>
        </w:rPr>
        <w:t>日和</w:t>
      </w:r>
      <w:r w:rsidRPr="00266632">
        <w:rPr>
          <w:rFonts w:ascii="Times New Roman" w:hAnsi="Times New Roman" w:cs="Times New Roman"/>
        </w:rPr>
        <w:t>11</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美国国会众议院、参议院先后通过所谓的</w:t>
      </w:r>
      <w:r w:rsidRPr="00266632">
        <w:rPr>
          <w:rFonts w:hAnsi="宋体" w:cs="Times New Roman"/>
        </w:rPr>
        <w:t>“</w:t>
      </w:r>
      <w:r w:rsidRPr="00266632">
        <w:rPr>
          <w:rFonts w:ascii="Times New Roman" w:hAnsi="Times New Roman" w:cs="Times New Roman"/>
        </w:rPr>
        <w:t>2019</w:t>
      </w:r>
      <w:r w:rsidRPr="00266632">
        <w:rPr>
          <w:rFonts w:ascii="Times New Roman" w:hAnsi="Times New Roman" w:cs="Times New Roman"/>
        </w:rPr>
        <w:t>年台北法案</w:t>
      </w:r>
      <w:r w:rsidRPr="00266632">
        <w:rPr>
          <w:rFonts w:hAnsi="宋体" w:cs="Times New Roman"/>
        </w:rPr>
        <w:t>”</w:t>
      </w:r>
      <w:r>
        <w:rPr>
          <w:rFonts w:ascii="Times New Roman" w:hAnsi="Times New Roman" w:cs="Times New Roman"/>
        </w:rPr>
        <w:t>，</w:t>
      </w:r>
      <w:r w:rsidRPr="00266632">
        <w:rPr>
          <w:rFonts w:ascii="Times New Roman" w:hAnsi="Times New Roman" w:cs="Times New Roman"/>
        </w:rPr>
        <w:t>企图以美国国内法来再次操作台湾问题</w:t>
      </w:r>
      <w:r>
        <w:rPr>
          <w:rFonts w:ascii="Times New Roman" w:hAnsi="Times New Roman" w:cs="Times New Roman"/>
        </w:rPr>
        <w:t>，</w:t>
      </w:r>
      <w:r w:rsidRPr="00266632">
        <w:rPr>
          <w:rFonts w:ascii="Times New Roman" w:hAnsi="Times New Roman" w:cs="Times New Roman"/>
        </w:rPr>
        <w:t>粗暴干涉中国内政</w:t>
      </w:r>
      <w:r>
        <w:rPr>
          <w:rFonts w:ascii="Times New Roman" w:hAnsi="Times New Roman" w:cs="Times New Roman"/>
        </w:rPr>
        <w:t>，</w:t>
      </w:r>
      <w:r w:rsidRPr="00266632">
        <w:rPr>
          <w:rFonts w:ascii="Times New Roman" w:hAnsi="Times New Roman" w:cs="Times New Roman"/>
        </w:rPr>
        <w:t>企图阻挠其他主权国家同中国发展正常国际关系</w:t>
      </w:r>
      <w:r>
        <w:rPr>
          <w:rFonts w:ascii="Times New Roman" w:hAnsi="Times New Roman" w:cs="Times New Roman"/>
        </w:rPr>
        <w:t>，</w:t>
      </w:r>
      <w:r w:rsidRPr="00266632">
        <w:rPr>
          <w:rFonts w:ascii="Times New Roman" w:hAnsi="Times New Roman" w:cs="Times New Roman"/>
        </w:rPr>
        <w:t>为</w:t>
      </w:r>
      <w:r w:rsidRPr="00266632">
        <w:rPr>
          <w:rFonts w:hAnsi="宋体" w:cs="Times New Roman"/>
        </w:rPr>
        <w:t>“</w:t>
      </w:r>
      <w:r w:rsidRPr="00266632">
        <w:rPr>
          <w:rFonts w:ascii="Times New Roman" w:hAnsi="Times New Roman" w:cs="Times New Roman"/>
        </w:rPr>
        <w:t>台独</w:t>
      </w:r>
      <w:r w:rsidRPr="00266632">
        <w:rPr>
          <w:rFonts w:hAnsi="宋体" w:cs="Times New Roman"/>
        </w:rPr>
        <w:t>”</w:t>
      </w:r>
      <w:r w:rsidRPr="00266632">
        <w:rPr>
          <w:rFonts w:ascii="Times New Roman" w:hAnsi="Times New Roman" w:cs="Times New Roman"/>
        </w:rPr>
        <w:t>势力拓展国际空间</w:t>
      </w:r>
      <w:r>
        <w:rPr>
          <w:rFonts w:ascii="Times New Roman" w:hAnsi="Times New Roman" w:cs="Times New Roman"/>
        </w:rPr>
        <w:t>，</w:t>
      </w:r>
      <w:r w:rsidRPr="00266632">
        <w:rPr>
          <w:rFonts w:ascii="Times New Roman" w:hAnsi="Times New Roman" w:cs="Times New Roman"/>
        </w:rPr>
        <w:t>为分裂中国、遏制中国的罪恶阴谋开路。美国的行径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184D" w:rsidRDefault="00F5184D" w:rsidP="00F5184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侵犯了我国的独立权和管辖权</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侵犯了我国的自卫权和平等权</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违背了国家主权是一种自主自决的最高权威</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表明国家主权通常以法律形式规定</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因为德国是一个联邦制国家</w:t>
      </w:r>
      <w:r>
        <w:rPr>
          <w:rFonts w:ascii="Times New Roman" w:hAnsi="Times New Roman" w:cs="Times New Roman"/>
        </w:rPr>
        <w:t>，</w:t>
      </w:r>
      <w:r w:rsidRPr="00266632">
        <w:rPr>
          <w:rFonts w:ascii="Times New Roman" w:hAnsi="Times New Roman" w:cs="Times New Roman"/>
        </w:rPr>
        <w:t>所以面对新冠肺炎疫情全球大爆发</w:t>
      </w:r>
      <w:r>
        <w:rPr>
          <w:rFonts w:ascii="Times New Roman" w:hAnsi="Times New Roman" w:cs="Times New Roman"/>
        </w:rPr>
        <w:t>，</w:t>
      </w:r>
      <w:r w:rsidRPr="00266632">
        <w:rPr>
          <w:rFonts w:ascii="Times New Roman" w:hAnsi="Times New Roman" w:cs="Times New Roman"/>
        </w:rPr>
        <w:t>中央政府只能</w:t>
      </w:r>
      <w:r w:rsidRPr="00266632">
        <w:rPr>
          <w:rFonts w:hAnsi="宋体" w:cs="Times New Roman"/>
        </w:rPr>
        <w:t>“</w:t>
      </w:r>
      <w:r w:rsidRPr="00266632">
        <w:rPr>
          <w:rFonts w:ascii="Times New Roman" w:hAnsi="Times New Roman" w:cs="Times New Roman"/>
        </w:rPr>
        <w:t>推荐</w:t>
      </w:r>
      <w:r w:rsidRPr="00266632">
        <w:rPr>
          <w:rFonts w:hAnsi="宋体" w:cs="Times New Roman"/>
        </w:rPr>
        <w:t>”</w:t>
      </w:r>
      <w:r w:rsidRPr="00266632">
        <w:rPr>
          <w:rFonts w:ascii="Times New Roman" w:hAnsi="Times New Roman" w:cs="Times New Roman"/>
        </w:rPr>
        <w:t>一个行动方案。各州决定如何、何时采取行动。这表明联邦制国家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184D" w:rsidRDefault="00F5184D" w:rsidP="00F5184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国家整体与其组成部分不是中央与地方的关系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联邦各组成部分是独立的主权国家</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联邦各组成部分具有军事、外交等国家级事务</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hint="eastAsia"/>
        </w:rPr>
        <w:t>国家整体与其组成部分依法行使各自权力</w:t>
      </w:r>
      <w:r>
        <w:rPr>
          <w:rFonts w:ascii="Times New Roman" w:hAnsi="Times New Roman" w:cs="Times New Roman" w:hint="eastAsia"/>
        </w:rPr>
        <w:t>，</w:t>
      </w:r>
      <w:r w:rsidRPr="00266632">
        <w:rPr>
          <w:rFonts w:ascii="Times New Roman" w:hAnsi="Times New Roman" w:cs="Times New Roman" w:hint="eastAsia"/>
        </w:rPr>
        <w:t>相互间不得任意干涉</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同是七国集团成员</w:t>
      </w:r>
      <w:r>
        <w:rPr>
          <w:rFonts w:ascii="Times New Roman" w:hAnsi="Times New Roman" w:cs="Times New Roman"/>
        </w:rPr>
        <w:t>，</w:t>
      </w:r>
      <w:r w:rsidRPr="00266632">
        <w:rPr>
          <w:rFonts w:ascii="Times New Roman" w:hAnsi="Times New Roman" w:cs="Times New Roman"/>
        </w:rPr>
        <w:t>美国、法国、意大利、德国、加拿大、英国和日本的政体却各不相同、各具特色。这表明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184D" w:rsidRDefault="00F5184D" w:rsidP="00F5184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同一国体可以采取不同的政体</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一国采取什么政体与国家的性质无关</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政体受到国体决定以外还受到许多因素影响</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代议制是现代民主政体的共同特征</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lastRenderedPageBreak/>
        <w:t>7</w:t>
      </w:r>
      <w:r>
        <w:rPr>
          <w:rFonts w:ascii="Times New Roman" w:hAnsi="Times New Roman" w:cs="Times New Roman"/>
        </w:rPr>
        <w:t>．</w:t>
      </w:r>
      <w:r w:rsidRPr="00266632">
        <w:rPr>
          <w:rFonts w:ascii="Times New Roman" w:hAnsi="Times New Roman" w:cs="Times New Roman"/>
        </w:rPr>
        <w:t>除总统宝座外</w:t>
      </w:r>
      <w:r>
        <w:rPr>
          <w:rFonts w:ascii="Times New Roman" w:hAnsi="Times New Roman" w:cs="Times New Roman"/>
        </w:rPr>
        <w:t>，</w:t>
      </w:r>
      <w:r w:rsidRPr="00266632">
        <w:rPr>
          <w:rFonts w:ascii="Times New Roman" w:hAnsi="Times New Roman" w:cs="Times New Roman"/>
        </w:rPr>
        <w:t>美国民主党与共和党</w:t>
      </w:r>
      <w:r w:rsidRPr="00266632">
        <w:rPr>
          <w:rFonts w:ascii="Times New Roman" w:hAnsi="Times New Roman" w:cs="Times New Roman" w:hint="eastAsia"/>
        </w:rPr>
        <w:t>也在激烈争夺国会两院的控制权。这表明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美国总统由国会产生</w:t>
      </w:r>
      <w:r>
        <w:rPr>
          <w:rFonts w:ascii="Times New Roman" w:hAnsi="Times New Roman" w:cs="Times New Roman"/>
        </w:rPr>
        <w:t>，</w:t>
      </w:r>
      <w:r w:rsidRPr="00266632">
        <w:rPr>
          <w:rFonts w:ascii="Times New Roman" w:hAnsi="Times New Roman" w:cs="Times New Roman"/>
        </w:rPr>
        <w:t>对国会负责</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美国总统没有实际权力</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美国总统和国会都是重要的国家机关</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美国国会在某些重大事务上制约总统权力</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浙江卷</w:t>
      </w:r>
      <w:r>
        <w:rPr>
          <w:rFonts w:ascii="Times New Roman" w:eastAsia="楷体_GB2312" w:hAnsi="Times New Roman" w:cs="Times New Roman"/>
        </w:rPr>
        <w:t>]</w:t>
      </w:r>
      <w:r w:rsidRPr="00266632">
        <w:rPr>
          <w:rFonts w:ascii="Times New Roman" w:hAnsi="Times New Roman" w:cs="Times New Roman"/>
        </w:rPr>
        <w:t>新冠肺炎疫情在美国出现已三百多天</w:t>
      </w:r>
      <w:r>
        <w:rPr>
          <w:rFonts w:ascii="Times New Roman" w:hAnsi="Times New Roman" w:cs="Times New Roman"/>
        </w:rPr>
        <w:t>，</w:t>
      </w:r>
      <w:r w:rsidRPr="00266632">
        <w:rPr>
          <w:rFonts w:ascii="Times New Roman" w:hAnsi="Times New Roman" w:cs="Times New Roman"/>
        </w:rPr>
        <w:t>号称世界最强大民主国家的美国却至今没拿出一套有效的危机管理措施</w:t>
      </w:r>
      <w:r>
        <w:rPr>
          <w:rFonts w:ascii="Times New Roman" w:hAnsi="Times New Roman" w:cs="Times New Roman"/>
        </w:rPr>
        <w:t>，</w:t>
      </w:r>
      <w:r w:rsidRPr="00266632">
        <w:rPr>
          <w:rFonts w:ascii="Times New Roman" w:hAnsi="Times New Roman" w:cs="Times New Roman"/>
        </w:rPr>
        <w:t>由此付出的代价是累计两千多万人感染、几十万人失去生命。难怪有德国媒体称</w:t>
      </w:r>
      <w:r>
        <w:rPr>
          <w:rFonts w:ascii="Times New Roman" w:hAnsi="Times New Roman" w:cs="Times New Roman"/>
        </w:rPr>
        <w:t>，</w:t>
      </w:r>
      <w:r w:rsidRPr="00266632">
        <w:rPr>
          <w:rFonts w:ascii="Times New Roman" w:hAnsi="Times New Roman" w:cs="Times New Roman"/>
        </w:rPr>
        <w:t>病毒诉说着美国的</w:t>
      </w:r>
      <w:r w:rsidRPr="00266632">
        <w:rPr>
          <w:rFonts w:hAnsi="宋体" w:cs="Times New Roman"/>
        </w:rPr>
        <w:t>“</w:t>
      </w:r>
      <w:r w:rsidRPr="00266632">
        <w:rPr>
          <w:rFonts w:ascii="Times New Roman" w:hAnsi="Times New Roman" w:cs="Times New Roman"/>
        </w:rPr>
        <w:t>末日景象</w:t>
      </w:r>
      <w:r w:rsidRPr="00266632">
        <w:rPr>
          <w:rFonts w:hAnsi="宋体" w:cs="Times New Roman"/>
        </w:rPr>
        <w:t>”</w:t>
      </w:r>
      <w:r w:rsidRPr="00266632">
        <w:rPr>
          <w:rFonts w:ascii="Times New Roman" w:hAnsi="Times New Roman" w:cs="Times New Roman"/>
        </w:rPr>
        <w:t>。由此可见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184D" w:rsidRDefault="00F5184D" w:rsidP="00F5184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美式民主</w:t>
      </w:r>
      <w:r w:rsidRPr="00266632">
        <w:rPr>
          <w:rFonts w:ascii="Times New Roman" w:hAnsi="Times New Roman" w:cs="Times New Roman" w:hint="eastAsia"/>
        </w:rPr>
        <w:t>并不以人民利益为根本目的</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美国的危机管理能力与国家实力并不一致</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美国不会把危机管理当作施政重点</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美国资本主义民主已名存实亡</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某国政府总理向总统递交辞呈。总统随后与各政党磋商总理继任人选</w:t>
      </w:r>
      <w:r>
        <w:rPr>
          <w:rFonts w:ascii="Times New Roman" w:hAnsi="Times New Roman" w:cs="Times New Roman"/>
        </w:rPr>
        <w:t>，</w:t>
      </w:r>
      <w:r w:rsidRPr="00266632">
        <w:rPr>
          <w:rFonts w:ascii="Times New Roman" w:hAnsi="Times New Roman" w:cs="Times New Roman"/>
        </w:rPr>
        <w:t>希望组建过渡政府</w:t>
      </w:r>
      <w:r>
        <w:rPr>
          <w:rFonts w:ascii="Times New Roman" w:hAnsi="Times New Roman" w:cs="Times New Roman"/>
        </w:rPr>
        <w:t>，</w:t>
      </w:r>
      <w:r w:rsidRPr="00266632">
        <w:rPr>
          <w:rFonts w:ascii="Times New Roman" w:hAnsi="Times New Roman" w:cs="Times New Roman"/>
        </w:rPr>
        <w:t>但反对党要求提前举行大选</w:t>
      </w:r>
      <w:r>
        <w:rPr>
          <w:rFonts w:ascii="Times New Roman" w:hAnsi="Times New Roman" w:cs="Times New Roman"/>
        </w:rPr>
        <w:t>，</w:t>
      </w:r>
      <w:r w:rsidRPr="00266632">
        <w:rPr>
          <w:rFonts w:ascii="Times New Roman" w:hAnsi="Times New Roman" w:cs="Times New Roman"/>
        </w:rPr>
        <w:t>反对组建过渡政府。据此判断</w:t>
      </w:r>
      <w:r>
        <w:rPr>
          <w:rFonts w:ascii="Times New Roman" w:hAnsi="Times New Roman" w:cs="Times New Roman"/>
        </w:rPr>
        <w:t>，</w:t>
      </w:r>
      <w:r w:rsidRPr="00266632">
        <w:rPr>
          <w:rFonts w:ascii="Times New Roman" w:hAnsi="Times New Roman" w:cs="Times New Roman"/>
        </w:rPr>
        <w:t>该国</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F5184D" w:rsidRDefault="00F5184D" w:rsidP="00F5184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一定实行民主共和制</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总统拥有组织政府的权力</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不可能是总统制</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政府首脑是多党联盟领袖</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法国政府提高燃油税</w:t>
      </w:r>
      <w:r>
        <w:rPr>
          <w:rFonts w:ascii="Times New Roman" w:hAnsi="Times New Roman" w:cs="Times New Roman"/>
        </w:rPr>
        <w:t>，</w:t>
      </w:r>
      <w:r w:rsidRPr="00266632">
        <w:rPr>
          <w:rFonts w:ascii="Times New Roman" w:hAnsi="Times New Roman" w:cs="Times New Roman"/>
        </w:rPr>
        <w:t>引发</w:t>
      </w:r>
      <w:r w:rsidRPr="00266632">
        <w:rPr>
          <w:rFonts w:hAnsi="宋体" w:cs="Times New Roman"/>
        </w:rPr>
        <w:t>“</w:t>
      </w:r>
      <w:r w:rsidRPr="00266632">
        <w:rPr>
          <w:rFonts w:ascii="Times New Roman" w:hAnsi="Times New Roman" w:cs="Times New Roman"/>
        </w:rPr>
        <w:t>黄背心</w:t>
      </w:r>
      <w:r w:rsidRPr="00266632">
        <w:rPr>
          <w:rFonts w:hAnsi="宋体" w:cs="Times New Roman"/>
        </w:rPr>
        <w:t>”</w:t>
      </w:r>
      <w:r w:rsidRPr="00266632">
        <w:rPr>
          <w:rFonts w:ascii="Times New Roman" w:hAnsi="Times New Roman" w:cs="Times New Roman"/>
        </w:rPr>
        <w:t>示威活动</w:t>
      </w:r>
      <w:r>
        <w:rPr>
          <w:rFonts w:ascii="Times New Roman" w:hAnsi="Times New Roman" w:cs="Times New Roman"/>
        </w:rPr>
        <w:t>，</w:t>
      </w:r>
      <w:r w:rsidRPr="00266632">
        <w:rPr>
          <w:rFonts w:ascii="Times New Roman" w:hAnsi="Times New Roman" w:cs="Times New Roman"/>
        </w:rPr>
        <w:t>给法国经济带来了巨大的冲击。总统马克龙宣布国家进入紧急状态</w:t>
      </w:r>
      <w:r>
        <w:rPr>
          <w:rFonts w:ascii="Times New Roman" w:hAnsi="Times New Roman" w:cs="Times New Roman"/>
        </w:rPr>
        <w:t>，</w:t>
      </w:r>
      <w:r w:rsidRPr="00266632">
        <w:rPr>
          <w:rFonts w:ascii="Times New Roman" w:hAnsi="Times New Roman" w:cs="Times New Roman"/>
        </w:rPr>
        <w:t>命令总理菲利普立即采取措施。这说明法国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184D" w:rsidRDefault="00F5184D" w:rsidP="00F5184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总统在国家出现紧急状态时可行使非常权力</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总统制定国家政策</w:t>
      </w:r>
      <w:r>
        <w:rPr>
          <w:rFonts w:ascii="Times New Roman" w:hAnsi="Times New Roman" w:cs="Times New Roman"/>
        </w:rPr>
        <w:t>，</w:t>
      </w:r>
      <w:r w:rsidRPr="00266632">
        <w:rPr>
          <w:rFonts w:ascii="Times New Roman" w:hAnsi="Times New Roman" w:cs="Times New Roman"/>
        </w:rPr>
        <w:t>领导政府活动</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总理对总统负责</w:t>
      </w:r>
      <w:r>
        <w:rPr>
          <w:rFonts w:ascii="Times New Roman" w:hAnsi="Times New Roman" w:cs="Times New Roman"/>
        </w:rPr>
        <w:t>，</w:t>
      </w:r>
      <w:r w:rsidRPr="00266632">
        <w:rPr>
          <w:rFonts w:ascii="Times New Roman" w:hAnsi="Times New Roman" w:cs="Times New Roman"/>
        </w:rPr>
        <w:t>负责具体行政</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总统行使国家最高行政权力</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F5184D" w:rsidRDefault="00F5184D" w:rsidP="00F5184D">
      <w:pPr>
        <w:pStyle w:val="a3"/>
        <w:ind w:firstLineChars="200" w:firstLine="420"/>
        <w:rPr>
          <w:rFonts w:ascii="Times New Roman" w:hAnsi="Times New Roman" w:cs="Times New Roman"/>
        </w:rPr>
      </w:pPr>
      <w:r w:rsidRPr="00266632">
        <w:rPr>
          <w:rFonts w:ascii="Times New Roman" w:eastAsia="仿宋_GB2312" w:hAnsi="Times New Roman" w:cs="Times New Roman"/>
        </w:rPr>
        <w:t>作为英联邦成员之一的澳大利亚</w:t>
      </w:r>
      <w:r>
        <w:rPr>
          <w:rFonts w:ascii="Times New Roman" w:eastAsia="仿宋_GB2312" w:hAnsi="Times New Roman" w:cs="Times New Roman"/>
        </w:rPr>
        <w:t>，</w:t>
      </w:r>
      <w:r w:rsidRPr="00266632">
        <w:rPr>
          <w:rFonts w:ascii="Times New Roman" w:eastAsia="仿宋_GB2312" w:hAnsi="Times New Roman" w:cs="Times New Roman"/>
        </w:rPr>
        <w:t>于</w:t>
      </w:r>
      <w:r w:rsidRPr="00266632">
        <w:rPr>
          <w:rFonts w:ascii="Times New Roman" w:eastAsia="仿宋_GB2312" w:hAnsi="Times New Roman" w:cs="Times New Roman"/>
        </w:rPr>
        <w:t>1999</w:t>
      </w:r>
      <w:r w:rsidRPr="00266632">
        <w:rPr>
          <w:rFonts w:ascii="Times New Roman" w:eastAsia="仿宋_GB2312" w:hAnsi="Times New Roman" w:cs="Times New Roman"/>
        </w:rPr>
        <w:t>年和</w:t>
      </w:r>
      <w:r w:rsidRPr="00266632">
        <w:rPr>
          <w:rFonts w:ascii="Times New Roman" w:eastAsia="仿宋_GB2312" w:hAnsi="Times New Roman" w:cs="Times New Roman"/>
        </w:rPr>
        <w:t>2001</w:t>
      </w:r>
      <w:r w:rsidRPr="00266632">
        <w:rPr>
          <w:rFonts w:ascii="Times New Roman" w:eastAsia="仿宋_GB2312" w:hAnsi="Times New Roman" w:cs="Times New Roman"/>
        </w:rPr>
        <w:t>年先后</w:t>
      </w:r>
      <w:r w:rsidRPr="00266632">
        <w:rPr>
          <w:rFonts w:ascii="Times New Roman" w:eastAsia="仿宋_GB2312" w:hAnsi="Times New Roman" w:cs="Times New Roman" w:hint="eastAsia"/>
        </w:rPr>
        <w:t>两次就</w:t>
      </w:r>
      <w:r w:rsidRPr="00266632">
        <w:rPr>
          <w:rFonts w:hAnsi="宋体" w:cs="Times New Roman" w:hint="eastAsia"/>
        </w:rPr>
        <w:t>“</w:t>
      </w:r>
      <w:r w:rsidRPr="00266632">
        <w:rPr>
          <w:rFonts w:ascii="Times New Roman" w:eastAsia="仿宋_GB2312" w:hAnsi="Times New Roman" w:cs="Times New Roman" w:hint="eastAsia"/>
        </w:rPr>
        <w:t>是否脱离英联邦</w:t>
      </w:r>
      <w:r>
        <w:rPr>
          <w:rFonts w:ascii="Times New Roman" w:eastAsia="仿宋_GB2312" w:hAnsi="Times New Roman" w:cs="Times New Roman" w:hint="eastAsia"/>
        </w:rPr>
        <w:t>，</w:t>
      </w:r>
      <w:r w:rsidRPr="00266632">
        <w:rPr>
          <w:rFonts w:ascii="Times New Roman" w:eastAsia="仿宋_GB2312" w:hAnsi="Times New Roman" w:cs="Times New Roman" w:hint="eastAsia"/>
        </w:rPr>
        <w:t>取消国家元首女王制</w:t>
      </w:r>
      <w:r>
        <w:rPr>
          <w:rFonts w:ascii="Times New Roman" w:eastAsia="仿宋_GB2312" w:hAnsi="Times New Roman" w:cs="Times New Roman" w:hint="eastAsia"/>
        </w:rPr>
        <w:t>，</w:t>
      </w:r>
      <w:r w:rsidRPr="00266632">
        <w:rPr>
          <w:rFonts w:ascii="Times New Roman" w:eastAsia="仿宋_GB2312" w:hAnsi="Times New Roman" w:cs="Times New Roman" w:hint="eastAsia"/>
        </w:rPr>
        <w:t>实行新的国家政体</w:t>
      </w:r>
      <w:r w:rsidRPr="00266632">
        <w:rPr>
          <w:rFonts w:hAnsi="宋体" w:cs="Times New Roman" w:hint="eastAsia"/>
        </w:rPr>
        <w:t>”</w:t>
      </w:r>
      <w:r w:rsidRPr="00266632">
        <w:rPr>
          <w:rFonts w:ascii="Times New Roman" w:eastAsia="仿宋_GB2312" w:hAnsi="Times New Roman" w:cs="Times New Roman" w:hint="eastAsia"/>
        </w:rPr>
        <w:t>进行了全民公决</w:t>
      </w:r>
      <w:r>
        <w:rPr>
          <w:rFonts w:ascii="Times New Roman" w:eastAsia="仿宋_GB2312" w:hAnsi="Times New Roman" w:cs="Times New Roman" w:hint="eastAsia"/>
        </w:rPr>
        <w:t>，</w:t>
      </w:r>
      <w:r w:rsidRPr="00266632">
        <w:rPr>
          <w:rFonts w:ascii="Times New Roman" w:eastAsia="仿宋_GB2312" w:hAnsi="Times New Roman" w:cs="Times New Roman" w:hint="eastAsia"/>
        </w:rPr>
        <w:t>投票结果是多数人赞成保持现行国家政体</w:t>
      </w:r>
      <w:r>
        <w:rPr>
          <w:rFonts w:ascii="Times New Roman" w:eastAsia="仿宋_GB2312" w:hAnsi="Times New Roman" w:cs="Times New Roman" w:hint="eastAsia"/>
        </w:rPr>
        <w:t>，</w:t>
      </w:r>
      <w:r w:rsidRPr="00266632">
        <w:rPr>
          <w:rFonts w:ascii="Times New Roman" w:eastAsia="仿宋_GB2312" w:hAnsi="Times New Roman" w:cs="Times New Roman" w:hint="eastAsia"/>
        </w:rPr>
        <w:t>至今澳大利亚国家政体未作任何变更。</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请运用国体与政体的有关知识简要谈谈你对上述现象的认识。</w:t>
      </w: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12.</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F5184D" w:rsidRDefault="00F5184D" w:rsidP="00F5184D">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w:t>
      </w:r>
      <w:r>
        <w:rPr>
          <w:rFonts w:ascii="Times New Roman" w:eastAsia="黑体" w:hAnsi="Times New Roman" w:cs="Times New Roman"/>
        </w:rPr>
        <w:t xml:space="preserve">　</w:t>
      </w:r>
      <w:r w:rsidRPr="00266632">
        <w:rPr>
          <w:rFonts w:ascii="Times New Roman" w:eastAsia="仿宋_GB2312" w:hAnsi="Times New Roman" w:cs="Times New Roman"/>
        </w:rPr>
        <w:t>全国步枪协会是美国最大的枪械拥有者组织。自</w:t>
      </w:r>
      <w:r w:rsidRPr="00266632">
        <w:rPr>
          <w:rFonts w:ascii="Times New Roman" w:eastAsia="仿宋_GB2312" w:hAnsi="Times New Roman" w:cs="Times New Roman"/>
        </w:rPr>
        <w:t>1977</w:t>
      </w:r>
      <w:r w:rsidRPr="00266632">
        <w:rPr>
          <w:rFonts w:ascii="Times New Roman" w:eastAsia="仿宋_GB2312" w:hAnsi="Times New Roman" w:cs="Times New Roman"/>
        </w:rPr>
        <w:t>年开始</w:t>
      </w:r>
      <w:r>
        <w:rPr>
          <w:rFonts w:ascii="Times New Roman" w:eastAsia="仿宋_GB2312" w:hAnsi="Times New Roman" w:cs="Times New Roman"/>
        </w:rPr>
        <w:t>，</w:t>
      </w:r>
      <w:r w:rsidRPr="00266632">
        <w:rPr>
          <w:rFonts w:ascii="Times New Roman" w:eastAsia="仿宋_GB2312" w:hAnsi="Times New Roman" w:cs="Times New Roman"/>
        </w:rPr>
        <w:t>该协会每次大选都支持反对枪支管制的总统候选人。该协会花费了</w:t>
      </w:r>
      <w:r w:rsidRPr="00266632">
        <w:rPr>
          <w:rFonts w:ascii="Times New Roman" w:eastAsia="仿宋_GB2312" w:hAnsi="Times New Roman" w:cs="Times New Roman"/>
        </w:rPr>
        <w:t>3000</w:t>
      </w:r>
      <w:r w:rsidRPr="00266632">
        <w:rPr>
          <w:rFonts w:ascii="Times New Roman" w:eastAsia="仿宋_GB2312" w:hAnsi="Times New Roman" w:cs="Times New Roman"/>
        </w:rPr>
        <w:t>万美元支持特朗普竞选总统。</w:t>
      </w:r>
      <w:r w:rsidRPr="00266632">
        <w:rPr>
          <w:rFonts w:ascii="Times New Roman" w:eastAsia="仿宋_GB2312" w:hAnsi="Times New Roman" w:cs="Times New Roman"/>
        </w:rPr>
        <w:t>2018</w:t>
      </w:r>
      <w:r w:rsidRPr="00266632">
        <w:rPr>
          <w:rFonts w:ascii="Times New Roman" w:eastAsia="仿宋_GB2312" w:hAnsi="Times New Roman" w:cs="Times New Roman"/>
        </w:rPr>
        <w:t>年</w:t>
      </w:r>
      <w:r w:rsidRPr="00266632">
        <w:rPr>
          <w:rFonts w:ascii="Times New Roman" w:eastAsia="仿宋_GB2312" w:hAnsi="Times New Roman" w:cs="Times New Roman"/>
        </w:rPr>
        <w:t>5</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特朗普第</w:t>
      </w:r>
      <w:r w:rsidRPr="00266632">
        <w:rPr>
          <w:rFonts w:ascii="Times New Roman" w:eastAsia="仿宋_GB2312" w:hAnsi="Times New Roman" w:cs="Times New Roman"/>
        </w:rPr>
        <w:t>4</w:t>
      </w:r>
      <w:r w:rsidRPr="00266632">
        <w:rPr>
          <w:rFonts w:ascii="Times New Roman" w:eastAsia="仿宋_GB2312" w:hAnsi="Times New Roman" w:cs="Times New Roman"/>
        </w:rPr>
        <w:t>次</w:t>
      </w:r>
      <w:r w:rsidRPr="00266632">
        <w:rPr>
          <w:rFonts w:ascii="Times New Roman" w:eastAsia="仿宋_GB2312" w:hAnsi="Times New Roman" w:cs="Times New Roman" w:hint="eastAsia"/>
        </w:rPr>
        <w:t>参加该协会的年会</w:t>
      </w:r>
      <w:r>
        <w:rPr>
          <w:rFonts w:ascii="Times New Roman" w:eastAsia="仿宋_GB2312" w:hAnsi="Times New Roman" w:cs="Times New Roman" w:hint="eastAsia"/>
        </w:rPr>
        <w:t>，</w:t>
      </w:r>
      <w:r w:rsidRPr="00266632">
        <w:rPr>
          <w:rFonts w:ascii="Times New Roman" w:eastAsia="仿宋_GB2312" w:hAnsi="Times New Roman" w:cs="Times New Roman" w:hint="eastAsia"/>
        </w:rPr>
        <w:t>并发表讲话支持公民拥有枪支的权利。</w:t>
      </w:r>
    </w:p>
    <w:p w:rsidR="00F5184D" w:rsidRDefault="00F5184D" w:rsidP="00F5184D">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hint="eastAsia"/>
        </w:rPr>
        <w:t>由于不断发生枪击案件</w:t>
      </w:r>
      <w:r>
        <w:rPr>
          <w:rFonts w:ascii="Times New Roman" w:eastAsia="仿宋_GB2312" w:hAnsi="Times New Roman" w:cs="Times New Roman" w:hint="eastAsia"/>
        </w:rPr>
        <w:t>，</w:t>
      </w:r>
      <w:r w:rsidRPr="00266632">
        <w:rPr>
          <w:rFonts w:ascii="Times New Roman" w:eastAsia="仿宋_GB2312" w:hAnsi="Times New Roman" w:cs="Times New Roman" w:hint="eastAsia"/>
        </w:rPr>
        <w:t>美国民众控枪的声势变大。尽管民主党议员普遍支持更严格的枪支管控</w:t>
      </w:r>
      <w:r>
        <w:rPr>
          <w:rFonts w:ascii="Times New Roman" w:eastAsia="仿宋_GB2312" w:hAnsi="Times New Roman" w:cs="Times New Roman" w:hint="eastAsia"/>
        </w:rPr>
        <w:t>，</w:t>
      </w:r>
      <w:r w:rsidRPr="00266632">
        <w:rPr>
          <w:rFonts w:ascii="Times New Roman" w:eastAsia="仿宋_GB2312" w:hAnsi="Times New Roman" w:cs="Times New Roman" w:hint="eastAsia"/>
        </w:rPr>
        <w:t>但是</w:t>
      </w:r>
      <w:r>
        <w:rPr>
          <w:rFonts w:ascii="Times New Roman" w:eastAsia="仿宋_GB2312" w:hAnsi="Times New Roman" w:cs="Times New Roman" w:hint="eastAsia"/>
        </w:rPr>
        <w:t>，</w:t>
      </w:r>
      <w:r w:rsidRPr="00266632">
        <w:rPr>
          <w:rFonts w:ascii="Times New Roman" w:eastAsia="仿宋_GB2312" w:hAnsi="Times New Roman" w:cs="Times New Roman" w:hint="eastAsia"/>
        </w:rPr>
        <w:t>共和党议员对控枪持反对意见</w:t>
      </w:r>
      <w:r>
        <w:rPr>
          <w:rFonts w:ascii="Times New Roman" w:eastAsia="仿宋_GB2312" w:hAnsi="Times New Roman" w:cs="Times New Roman" w:hint="eastAsia"/>
        </w:rPr>
        <w:t>，</w:t>
      </w:r>
      <w:r w:rsidRPr="00266632">
        <w:rPr>
          <w:rFonts w:ascii="Times New Roman" w:eastAsia="仿宋_GB2312" w:hAnsi="Times New Roman" w:cs="Times New Roman" w:hint="eastAsia"/>
        </w:rPr>
        <w:t>枪支管制立法停滞不前。</w:t>
      </w: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lastRenderedPageBreak/>
        <w:t>结合材料</w:t>
      </w:r>
      <w:r>
        <w:rPr>
          <w:rFonts w:ascii="Times New Roman" w:hAnsi="Times New Roman" w:cs="Times New Roman"/>
        </w:rPr>
        <w:t>，</w:t>
      </w:r>
      <w:r w:rsidRPr="00266632">
        <w:rPr>
          <w:rFonts w:ascii="Times New Roman" w:hAnsi="Times New Roman" w:cs="Times New Roman"/>
        </w:rPr>
        <w:t>说明全国步枪协会在美国政治中的地位和作用。</w:t>
      </w: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F5184D" w:rsidRDefault="00F5184D" w:rsidP="00F5184D">
      <w:pPr>
        <w:pStyle w:val="a3"/>
        <w:ind w:firstLineChars="200" w:firstLine="420"/>
        <w:rPr>
          <w:rFonts w:ascii="Times New Roman" w:eastAsia="仿宋_GB2312" w:hAnsi="Times New Roman" w:cs="Times New Roman"/>
        </w:rPr>
      </w:pPr>
      <w:r w:rsidRPr="00266632">
        <w:rPr>
          <w:rFonts w:ascii="Times New Roman" w:eastAsia="黑体" w:hAnsi="Times New Roman" w:cs="Times New Roman"/>
        </w:rPr>
        <w:t>材料</w:t>
      </w:r>
      <w:r>
        <w:rPr>
          <w:rFonts w:ascii="Times New Roman" w:eastAsia="黑体" w:hAnsi="Times New Roman" w:cs="Times New Roman"/>
        </w:rPr>
        <w:t xml:space="preserve">　</w:t>
      </w:r>
      <w:r w:rsidRPr="00266632">
        <w:rPr>
          <w:rFonts w:ascii="Times New Roman" w:eastAsia="仿宋_GB2312" w:hAnsi="Times New Roman" w:cs="Times New Roman"/>
        </w:rPr>
        <w:t>2019</w:t>
      </w:r>
      <w:r w:rsidRPr="00266632">
        <w:rPr>
          <w:rFonts w:ascii="Times New Roman" w:eastAsia="仿宋_GB2312" w:hAnsi="Times New Roman" w:cs="Times New Roman"/>
        </w:rPr>
        <w:t>年</w:t>
      </w:r>
      <w:r w:rsidRPr="00266632">
        <w:rPr>
          <w:rFonts w:ascii="Times New Roman" w:eastAsia="仿宋_GB2312" w:hAnsi="Times New Roman" w:cs="Times New Roman"/>
        </w:rPr>
        <w:t>12</w:t>
      </w:r>
      <w:r w:rsidRPr="00266632">
        <w:rPr>
          <w:rFonts w:ascii="Times New Roman" w:eastAsia="仿宋_GB2312" w:hAnsi="Times New Roman" w:cs="Times New Roman"/>
        </w:rPr>
        <w:t>月</w:t>
      </w:r>
      <w:r w:rsidRPr="00266632">
        <w:rPr>
          <w:rFonts w:ascii="Times New Roman" w:eastAsia="仿宋_GB2312" w:hAnsi="Times New Roman" w:cs="Times New Roman"/>
        </w:rPr>
        <w:t>20</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庆祝澳门回归祖国</w:t>
      </w:r>
      <w:r w:rsidRPr="00266632">
        <w:rPr>
          <w:rFonts w:ascii="Times New Roman" w:eastAsia="仿宋_GB2312" w:hAnsi="Times New Roman" w:cs="Times New Roman"/>
        </w:rPr>
        <w:t>20</w:t>
      </w:r>
      <w:r w:rsidRPr="00266632">
        <w:rPr>
          <w:rFonts w:ascii="Times New Roman" w:eastAsia="仿宋_GB2312" w:hAnsi="Times New Roman" w:cs="Times New Roman"/>
        </w:rPr>
        <w:t>周年大会暨澳门特别行政区第五届政府就职典礼在澳门东亚运动会体育馆隆重举行。中共中央总书</w:t>
      </w:r>
      <w:r w:rsidRPr="00266632">
        <w:rPr>
          <w:rFonts w:ascii="Times New Roman" w:eastAsia="仿宋_GB2312" w:hAnsi="Times New Roman" w:cs="Times New Roman" w:hint="eastAsia"/>
        </w:rPr>
        <w:t>记、国家主席、中央军委主席习近平出席并发表重要讲话。他指出</w:t>
      </w:r>
      <w:r>
        <w:rPr>
          <w:rFonts w:ascii="Times New Roman" w:eastAsia="仿宋_GB2312" w:hAnsi="Times New Roman" w:cs="Times New Roman" w:hint="eastAsia"/>
        </w:rPr>
        <w:t>，</w:t>
      </w:r>
      <w:r w:rsidRPr="00266632">
        <w:rPr>
          <w:rFonts w:ascii="Times New Roman" w:eastAsia="仿宋_GB2312" w:hAnsi="Times New Roman" w:cs="Times New Roman" w:hint="eastAsia"/>
        </w:rPr>
        <w:t>澳门回归祖国</w:t>
      </w:r>
      <w:r w:rsidRPr="00266632">
        <w:rPr>
          <w:rFonts w:ascii="Times New Roman" w:eastAsia="仿宋_GB2312" w:hAnsi="Times New Roman" w:cs="Times New Roman"/>
        </w:rPr>
        <w:t>20</w:t>
      </w:r>
      <w:r w:rsidRPr="00266632">
        <w:rPr>
          <w:rFonts w:ascii="Times New Roman" w:eastAsia="仿宋_GB2312" w:hAnsi="Times New Roman" w:cs="Times New Roman"/>
        </w:rPr>
        <w:t>年来取得的成就举世瞩目</w:t>
      </w:r>
      <w:r>
        <w:rPr>
          <w:rFonts w:ascii="Times New Roman" w:eastAsia="仿宋_GB2312" w:hAnsi="Times New Roman" w:cs="Times New Roman"/>
        </w:rPr>
        <w:t>，</w:t>
      </w:r>
      <w:r w:rsidRPr="00266632">
        <w:rPr>
          <w:rFonts w:ascii="Times New Roman" w:eastAsia="仿宋_GB2312" w:hAnsi="Times New Roman" w:cs="Times New Roman"/>
        </w:rPr>
        <w:t>以宪法和澳门基本法为基础的宪制秩序牢固确立</w:t>
      </w:r>
      <w:r>
        <w:rPr>
          <w:rFonts w:ascii="Times New Roman" w:eastAsia="仿宋_GB2312" w:hAnsi="Times New Roman" w:cs="Times New Roman"/>
        </w:rPr>
        <w:t>，</w:t>
      </w:r>
      <w:r w:rsidRPr="00266632">
        <w:rPr>
          <w:rFonts w:ascii="Times New Roman" w:eastAsia="仿宋_GB2312" w:hAnsi="Times New Roman" w:cs="Times New Roman"/>
        </w:rPr>
        <w:t>治理体系日益完善；经济实现跨越发展</w:t>
      </w:r>
      <w:r>
        <w:rPr>
          <w:rFonts w:ascii="Times New Roman" w:eastAsia="仿宋_GB2312" w:hAnsi="Times New Roman" w:cs="Times New Roman"/>
        </w:rPr>
        <w:t>，</w:t>
      </w:r>
      <w:r w:rsidRPr="00266632">
        <w:rPr>
          <w:rFonts w:ascii="Times New Roman" w:eastAsia="仿宋_GB2312" w:hAnsi="Times New Roman" w:cs="Times New Roman"/>
        </w:rPr>
        <w:t>居民生活持续改善；社会保持稳定和谐</w:t>
      </w:r>
      <w:r>
        <w:rPr>
          <w:rFonts w:ascii="Times New Roman" w:eastAsia="仿宋_GB2312" w:hAnsi="Times New Roman" w:cs="Times New Roman"/>
        </w:rPr>
        <w:t>，</w:t>
      </w:r>
      <w:r w:rsidRPr="00266632">
        <w:rPr>
          <w:rFonts w:ascii="Times New Roman" w:eastAsia="仿宋_GB2312" w:hAnsi="Times New Roman" w:cs="Times New Roman"/>
        </w:rPr>
        <w:t>多元文化交相辉映。</w:t>
      </w:r>
    </w:p>
    <w:p w:rsidR="00F5184D" w:rsidRDefault="00F5184D" w:rsidP="00F5184D">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总结澳门</w:t>
      </w:r>
      <w:r w:rsidRPr="00266632">
        <w:rPr>
          <w:rFonts w:hAnsi="宋体" w:cs="Times New Roman"/>
        </w:rPr>
        <w:t>“</w:t>
      </w:r>
      <w:r w:rsidRPr="00266632">
        <w:rPr>
          <w:rFonts w:ascii="Times New Roman" w:eastAsia="仿宋_GB2312" w:hAnsi="Times New Roman" w:cs="Times New Roman"/>
        </w:rPr>
        <w:t>一国两制</w:t>
      </w:r>
      <w:r w:rsidRPr="00266632">
        <w:rPr>
          <w:rFonts w:hAnsi="宋体" w:cs="Times New Roman"/>
        </w:rPr>
        <w:t>”</w:t>
      </w:r>
      <w:r w:rsidRPr="00266632">
        <w:rPr>
          <w:rFonts w:ascii="Times New Roman" w:eastAsia="仿宋_GB2312" w:hAnsi="Times New Roman" w:cs="Times New Roman"/>
        </w:rPr>
        <w:t>成功实践</w:t>
      </w:r>
      <w:r>
        <w:rPr>
          <w:rFonts w:ascii="Times New Roman" w:eastAsia="仿宋_GB2312" w:hAnsi="Times New Roman" w:cs="Times New Roman"/>
        </w:rPr>
        <w:t>，</w:t>
      </w:r>
      <w:r w:rsidRPr="00266632">
        <w:rPr>
          <w:rFonts w:ascii="Times New Roman" w:eastAsia="仿宋_GB2312" w:hAnsi="Times New Roman" w:cs="Times New Roman"/>
        </w:rPr>
        <w:t>可以获得以下四点重要经验：第一</w:t>
      </w:r>
      <w:r>
        <w:rPr>
          <w:rFonts w:ascii="Times New Roman" w:eastAsia="仿宋_GB2312" w:hAnsi="Times New Roman" w:cs="Times New Roman"/>
        </w:rPr>
        <w:t>，</w:t>
      </w:r>
      <w:r w:rsidRPr="00266632">
        <w:rPr>
          <w:rFonts w:ascii="Times New Roman" w:eastAsia="仿宋_GB2312" w:hAnsi="Times New Roman" w:cs="Times New Roman"/>
        </w:rPr>
        <w:t>始终坚定</w:t>
      </w:r>
      <w:r w:rsidRPr="00266632">
        <w:rPr>
          <w:rFonts w:hAnsi="宋体" w:cs="Times New Roman"/>
        </w:rPr>
        <w:t>“</w:t>
      </w:r>
      <w:r w:rsidRPr="00266632">
        <w:rPr>
          <w:rFonts w:ascii="Times New Roman" w:eastAsia="仿宋_GB2312" w:hAnsi="Times New Roman" w:cs="Times New Roman"/>
        </w:rPr>
        <w:t>一国两制</w:t>
      </w:r>
      <w:r w:rsidRPr="00266632">
        <w:rPr>
          <w:rFonts w:hAnsi="宋体" w:cs="Times New Roman"/>
        </w:rPr>
        <w:t>”</w:t>
      </w:r>
      <w:r w:rsidRPr="00266632">
        <w:rPr>
          <w:rFonts w:ascii="Times New Roman" w:eastAsia="仿宋_GB2312" w:hAnsi="Times New Roman" w:cs="Times New Roman"/>
        </w:rPr>
        <w:t>制度自信。第二</w:t>
      </w:r>
      <w:r>
        <w:rPr>
          <w:rFonts w:ascii="Times New Roman" w:eastAsia="仿宋_GB2312" w:hAnsi="Times New Roman" w:cs="Times New Roman"/>
        </w:rPr>
        <w:t>，</w:t>
      </w:r>
      <w:r w:rsidRPr="00266632">
        <w:rPr>
          <w:rFonts w:ascii="Times New Roman" w:eastAsia="仿宋_GB2312" w:hAnsi="Times New Roman" w:cs="Times New Roman"/>
        </w:rPr>
        <w:t>始终准确把握</w:t>
      </w:r>
      <w:r w:rsidRPr="00266632">
        <w:rPr>
          <w:rFonts w:hAnsi="宋体" w:cs="Times New Roman"/>
        </w:rPr>
        <w:t>“</w:t>
      </w:r>
      <w:r w:rsidRPr="00266632">
        <w:rPr>
          <w:rFonts w:ascii="Times New Roman" w:eastAsia="仿宋_GB2312" w:hAnsi="Times New Roman" w:cs="Times New Roman"/>
        </w:rPr>
        <w:t>一国两制</w:t>
      </w:r>
      <w:r w:rsidRPr="00266632">
        <w:rPr>
          <w:rFonts w:hAnsi="宋体" w:cs="Times New Roman"/>
        </w:rPr>
        <w:t>”</w:t>
      </w:r>
      <w:r w:rsidRPr="00266632">
        <w:rPr>
          <w:rFonts w:ascii="Times New Roman" w:eastAsia="仿宋_GB2312" w:hAnsi="Times New Roman" w:cs="Times New Roman"/>
        </w:rPr>
        <w:t>正确方向。第三</w:t>
      </w:r>
      <w:r>
        <w:rPr>
          <w:rFonts w:ascii="Times New Roman" w:eastAsia="仿宋_GB2312" w:hAnsi="Times New Roman" w:cs="Times New Roman"/>
        </w:rPr>
        <w:t>，</w:t>
      </w:r>
      <w:r w:rsidRPr="00266632">
        <w:rPr>
          <w:rFonts w:ascii="Times New Roman" w:eastAsia="仿宋_GB2312" w:hAnsi="Times New Roman" w:cs="Times New Roman"/>
        </w:rPr>
        <w:t>始终强化</w:t>
      </w:r>
      <w:r w:rsidRPr="00266632">
        <w:rPr>
          <w:rFonts w:hAnsi="宋体" w:cs="Times New Roman"/>
        </w:rPr>
        <w:t>“</w:t>
      </w:r>
      <w:r w:rsidRPr="00266632">
        <w:rPr>
          <w:rFonts w:ascii="Times New Roman" w:eastAsia="仿宋_GB2312" w:hAnsi="Times New Roman" w:cs="Times New Roman"/>
        </w:rPr>
        <w:t>一国两制</w:t>
      </w:r>
      <w:r w:rsidRPr="00266632">
        <w:rPr>
          <w:rFonts w:hAnsi="宋体" w:cs="Times New Roman"/>
        </w:rPr>
        <w:t>”</w:t>
      </w:r>
      <w:r w:rsidRPr="00266632">
        <w:rPr>
          <w:rFonts w:ascii="Times New Roman" w:eastAsia="仿宋_GB2312" w:hAnsi="Times New Roman" w:cs="Times New Roman"/>
        </w:rPr>
        <w:t>使命担当。第四</w:t>
      </w:r>
      <w:r>
        <w:rPr>
          <w:rFonts w:ascii="Times New Roman" w:eastAsia="仿宋_GB2312" w:hAnsi="Times New Roman" w:cs="Times New Roman"/>
        </w:rPr>
        <w:t>，</w:t>
      </w:r>
      <w:r w:rsidRPr="00266632">
        <w:rPr>
          <w:rFonts w:ascii="Times New Roman" w:eastAsia="仿宋_GB2312" w:hAnsi="Times New Roman" w:cs="Times New Roman"/>
        </w:rPr>
        <w:t>始终筑牢</w:t>
      </w:r>
      <w:r w:rsidRPr="00266632">
        <w:rPr>
          <w:rFonts w:hAnsi="宋体" w:cs="Times New Roman"/>
        </w:rPr>
        <w:t>“</w:t>
      </w:r>
      <w:r w:rsidRPr="00266632">
        <w:rPr>
          <w:rFonts w:ascii="Times New Roman" w:eastAsia="仿宋_GB2312" w:hAnsi="Times New Roman" w:cs="Times New Roman"/>
        </w:rPr>
        <w:t>一国两制</w:t>
      </w:r>
      <w:r w:rsidRPr="00266632">
        <w:rPr>
          <w:rFonts w:hAnsi="宋体" w:cs="Times New Roman"/>
        </w:rPr>
        <w:t>”</w:t>
      </w:r>
      <w:r w:rsidRPr="00266632">
        <w:rPr>
          <w:rFonts w:ascii="Times New Roman" w:eastAsia="仿宋_GB2312" w:hAnsi="Times New Roman" w:cs="Times New Roman"/>
        </w:rPr>
        <w:t>社会政治基础。</w:t>
      </w:r>
    </w:p>
    <w:p w:rsidR="00F5184D" w:rsidRDefault="00F5184D" w:rsidP="00F5184D">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习近平主席强调</w:t>
      </w:r>
      <w:r>
        <w:rPr>
          <w:rFonts w:ascii="Times New Roman" w:eastAsia="仿宋_GB2312" w:hAnsi="Times New Roman" w:cs="Times New Roman"/>
        </w:rPr>
        <w:t>，</w:t>
      </w:r>
      <w:r w:rsidRPr="00266632">
        <w:rPr>
          <w:rFonts w:ascii="Times New Roman" w:eastAsia="仿宋_GB2312" w:hAnsi="Times New Roman" w:cs="Times New Roman"/>
        </w:rPr>
        <w:t>香港、澳门回归祖国后</w:t>
      </w:r>
      <w:r>
        <w:rPr>
          <w:rFonts w:ascii="Times New Roman" w:eastAsia="仿宋_GB2312" w:hAnsi="Times New Roman" w:cs="Times New Roman"/>
        </w:rPr>
        <w:t>，</w:t>
      </w:r>
      <w:r w:rsidRPr="00266632">
        <w:rPr>
          <w:rFonts w:ascii="Times New Roman" w:eastAsia="仿宋_GB2312" w:hAnsi="Times New Roman" w:cs="Times New Roman"/>
        </w:rPr>
        <w:t>处理这两个特别行政区的事务</w:t>
      </w:r>
      <w:r w:rsidRPr="00266632">
        <w:rPr>
          <w:rFonts w:ascii="Times New Roman" w:eastAsia="仿宋_GB2312" w:hAnsi="Times New Roman" w:cs="Times New Roman" w:hint="eastAsia"/>
        </w:rPr>
        <w:t>完全是中国内政</w:t>
      </w:r>
      <w:r>
        <w:rPr>
          <w:rFonts w:ascii="Times New Roman" w:eastAsia="仿宋_GB2312" w:hAnsi="Times New Roman" w:cs="Times New Roman" w:hint="eastAsia"/>
        </w:rPr>
        <w:t>，</w:t>
      </w:r>
      <w:r w:rsidRPr="00266632">
        <w:rPr>
          <w:rFonts w:ascii="Times New Roman" w:eastAsia="仿宋_GB2312" w:hAnsi="Times New Roman" w:cs="Times New Roman" w:hint="eastAsia"/>
        </w:rPr>
        <w:t>用不着任何外部势力指手画脚。中国政府和中国人民维护国家主权、安全、发展利益的意志坚如磐石</w:t>
      </w:r>
      <w:r>
        <w:rPr>
          <w:rFonts w:ascii="Times New Roman" w:eastAsia="仿宋_GB2312" w:hAnsi="Times New Roman" w:cs="Times New Roman" w:hint="eastAsia"/>
        </w:rPr>
        <w:t>，</w:t>
      </w:r>
      <w:r w:rsidRPr="00266632">
        <w:rPr>
          <w:rFonts w:ascii="Times New Roman" w:eastAsia="仿宋_GB2312" w:hAnsi="Times New Roman" w:cs="Times New Roman" w:hint="eastAsia"/>
        </w:rPr>
        <w:t>我们绝不允许任何外部势力干预香港、澳门事务。</w:t>
      </w:r>
    </w:p>
    <w:p w:rsidR="00F5184D" w:rsidRDefault="00F5184D" w:rsidP="00F5184D">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运用国家的结构形式的知识</w:t>
      </w:r>
      <w:r>
        <w:rPr>
          <w:rFonts w:ascii="Times New Roman" w:hAnsi="Times New Roman" w:cs="Times New Roman"/>
        </w:rPr>
        <w:t>，</w:t>
      </w:r>
      <w:r w:rsidRPr="00266632">
        <w:rPr>
          <w:rFonts w:ascii="Times New Roman" w:hAnsi="Times New Roman" w:cs="Times New Roman"/>
        </w:rPr>
        <w:t>分析澳门回归祖国</w:t>
      </w:r>
      <w:r w:rsidRPr="00266632">
        <w:rPr>
          <w:rFonts w:ascii="Times New Roman" w:hAnsi="Times New Roman" w:cs="Times New Roman"/>
        </w:rPr>
        <w:t>20</w:t>
      </w:r>
      <w:r w:rsidRPr="00266632">
        <w:rPr>
          <w:rFonts w:ascii="Times New Roman" w:hAnsi="Times New Roman" w:cs="Times New Roman"/>
        </w:rPr>
        <w:t>年来取得举世瞩目成就的原因。</w:t>
      </w: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结合国家主权的知识</w:t>
      </w:r>
      <w:r>
        <w:rPr>
          <w:rFonts w:ascii="Times New Roman" w:hAnsi="Times New Roman" w:cs="Times New Roman"/>
        </w:rPr>
        <w:t>，</w:t>
      </w:r>
      <w:r w:rsidRPr="00266632">
        <w:rPr>
          <w:rFonts w:ascii="Times New Roman" w:hAnsi="Times New Roman" w:cs="Times New Roman"/>
        </w:rPr>
        <w:t>说明我们绝不允许任何外部势力干预香港、澳门事务的原因。</w:t>
      </w: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F5184D" w:rsidRDefault="00F5184D" w:rsidP="00F5184D">
      <w:pPr>
        <w:pStyle w:val="a3"/>
        <w:ind w:firstLineChars="200" w:firstLine="420"/>
        <w:rPr>
          <w:rFonts w:ascii="Times New Roman" w:hAnsi="Times New Roman" w:cs="Times New Roman"/>
        </w:rPr>
      </w:pPr>
    </w:p>
    <w:p w:rsidR="00E94064" w:rsidRPr="00F5184D" w:rsidRDefault="00E94064">
      <w:bookmarkStart w:id="0" w:name="_GoBack"/>
      <w:bookmarkEnd w:id="0"/>
    </w:p>
    <w:sectPr w:rsidR="00E94064" w:rsidRPr="00F5184D" w:rsidSect="00322EE8">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2A5" w:rsidRDefault="00DA62A5" w:rsidP="00DA62A5">
      <w:r>
        <w:separator/>
      </w:r>
    </w:p>
  </w:endnote>
  <w:endnote w:type="continuationSeparator" w:id="1">
    <w:p w:rsidR="00DA62A5" w:rsidRDefault="00DA62A5" w:rsidP="00DA62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2A5" w:rsidRDefault="00DA62A5" w:rsidP="00DA62A5">
      <w:r>
        <w:separator/>
      </w:r>
    </w:p>
  </w:footnote>
  <w:footnote w:type="continuationSeparator" w:id="1">
    <w:p w:rsidR="00DA62A5" w:rsidRDefault="00DA62A5" w:rsidP="00DA62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2A5" w:rsidRPr="00DA62A5" w:rsidRDefault="00DA62A5" w:rsidP="00DA62A5">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184D"/>
    <w:rsid w:val="00322EE8"/>
    <w:rsid w:val="00DA62A5"/>
    <w:rsid w:val="00E94064"/>
    <w:rsid w:val="00F518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EE8"/>
    <w:pPr>
      <w:widowControl w:val="0"/>
      <w:jc w:val="both"/>
    </w:pPr>
  </w:style>
  <w:style w:type="paragraph" w:styleId="2">
    <w:name w:val="heading 2"/>
    <w:basedOn w:val="a"/>
    <w:next w:val="a"/>
    <w:link w:val="2Char"/>
    <w:uiPriority w:val="9"/>
    <w:semiHidden/>
    <w:unhideWhenUsed/>
    <w:qFormat/>
    <w:rsid w:val="00F518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5184D"/>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5184D"/>
    <w:rPr>
      <w:rFonts w:ascii="宋体" w:eastAsia="宋体" w:hAnsi="Courier New" w:cs="Courier New"/>
      <w:szCs w:val="21"/>
    </w:rPr>
  </w:style>
  <w:style w:type="character" w:customStyle="1" w:styleId="Char">
    <w:name w:val="纯文本 Char"/>
    <w:basedOn w:val="a0"/>
    <w:link w:val="a3"/>
    <w:uiPriority w:val="99"/>
    <w:rsid w:val="00F5184D"/>
    <w:rPr>
      <w:rFonts w:ascii="宋体" w:eastAsia="宋体" w:hAnsi="Courier New" w:cs="Courier New"/>
      <w:szCs w:val="21"/>
    </w:rPr>
  </w:style>
  <w:style w:type="paragraph" w:styleId="a4">
    <w:name w:val="header"/>
    <w:basedOn w:val="a"/>
    <w:link w:val="Char0"/>
    <w:uiPriority w:val="99"/>
    <w:semiHidden/>
    <w:unhideWhenUsed/>
    <w:rsid w:val="00DA62A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A62A5"/>
    <w:rPr>
      <w:sz w:val="18"/>
      <w:szCs w:val="18"/>
    </w:rPr>
  </w:style>
  <w:style w:type="paragraph" w:styleId="a5">
    <w:name w:val="footer"/>
    <w:basedOn w:val="a"/>
    <w:link w:val="Char1"/>
    <w:uiPriority w:val="99"/>
    <w:semiHidden/>
    <w:unhideWhenUsed/>
    <w:rsid w:val="00DA62A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DA62A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F518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5184D"/>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5184D"/>
    <w:rPr>
      <w:rFonts w:ascii="宋体" w:eastAsia="宋体" w:hAnsi="Courier New" w:cs="Courier New"/>
      <w:szCs w:val="21"/>
    </w:rPr>
  </w:style>
  <w:style w:type="character" w:customStyle="1" w:styleId="Char">
    <w:name w:val="纯文本 Char"/>
    <w:basedOn w:val="a0"/>
    <w:link w:val="a3"/>
    <w:uiPriority w:val="99"/>
    <w:rsid w:val="00F5184D"/>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397</Words>
  <Characters>2267</Characters>
  <Application>Microsoft Office Word</Application>
  <DocSecurity>0</DocSecurity>
  <Lines>18</Lines>
  <Paragraphs>5</Paragraphs>
  <ScaleCrop>false</ScaleCrop>
  <Company>微软中国</Company>
  <LinksUpToDate>false</LinksUpToDate>
  <CharactersWithSpaces>2659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2021-06-28T02:49:00Z</dcterms:created>
  <dcterms:modified xsi:type="dcterms:W3CDTF">2021-09-03T10:46:00Z</dcterms:modified>
</cp:coreProperties>
</file>